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Default="00F13173">
      <w:pPr>
        <w:rPr>
          <w:rFonts w:ascii="Curlz MT" w:hAnsi="Curlz MT"/>
          <w:sz w:val="28"/>
          <w:szCs w:val="28"/>
        </w:rPr>
      </w:pPr>
      <w:r w:rsidRPr="00F13173">
        <w:rPr>
          <w:rFonts w:ascii="Curlz MT" w:hAnsi="Curlz MT"/>
          <w:sz w:val="28"/>
          <w:szCs w:val="28"/>
        </w:rPr>
        <w:t>Student Nam</w:t>
      </w:r>
      <w:r>
        <w:rPr>
          <w:rFonts w:ascii="Curlz MT" w:hAnsi="Curlz MT"/>
          <w:sz w:val="28"/>
          <w:szCs w:val="28"/>
        </w:rPr>
        <w:t>e: ________________________</w:t>
      </w:r>
      <w:r w:rsidRPr="00F13173">
        <w:rPr>
          <w:rFonts w:ascii="Curlz MT" w:hAnsi="Curlz MT"/>
          <w:sz w:val="28"/>
          <w:szCs w:val="28"/>
        </w:rPr>
        <w:tab/>
        <w:t>Date Range: __________________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13173" w:rsidTr="00F13173">
        <w:tc>
          <w:tcPr>
            <w:tcW w:w="9576" w:type="dxa"/>
          </w:tcPr>
          <w:p w:rsidR="00F13173" w:rsidRDefault="00F13173">
            <w:pPr>
              <w:rPr>
                <w:rFonts w:ascii="Curlz MT" w:hAnsi="Curlz MT"/>
                <w:sz w:val="28"/>
                <w:szCs w:val="28"/>
              </w:rPr>
            </w:pPr>
            <w:r>
              <w:rPr>
                <w:rFonts w:ascii="Curlz MT" w:hAnsi="Curlz MT"/>
                <w:sz w:val="28"/>
                <w:szCs w:val="28"/>
              </w:rPr>
              <w:t xml:space="preserve">Student Strengths: </w:t>
            </w:r>
          </w:p>
          <w:p w:rsidR="00F13173" w:rsidRDefault="00F13173" w:rsidP="00F13173">
            <w:pPr>
              <w:pStyle w:val="ListParagraph"/>
              <w:numPr>
                <w:ilvl w:val="0"/>
                <w:numId w:val="2"/>
              </w:numPr>
              <w:rPr>
                <w:rFonts w:ascii="Curlz MT" w:hAnsi="Curlz MT"/>
                <w:sz w:val="28"/>
                <w:szCs w:val="28"/>
              </w:rPr>
            </w:pPr>
            <w:r>
              <w:rPr>
                <w:rFonts w:ascii="Curlz MT" w:hAnsi="Curlz MT"/>
                <w:sz w:val="28"/>
                <w:szCs w:val="28"/>
              </w:rPr>
              <w:t xml:space="preserve">  </w:t>
            </w:r>
          </w:p>
          <w:p w:rsidR="00F13173" w:rsidRPr="00F13173" w:rsidRDefault="00F13173" w:rsidP="00F13173">
            <w:pPr>
              <w:pStyle w:val="ListParagraph"/>
              <w:numPr>
                <w:ilvl w:val="0"/>
                <w:numId w:val="2"/>
              </w:numPr>
              <w:rPr>
                <w:rFonts w:ascii="Curlz MT" w:hAnsi="Curlz MT"/>
                <w:sz w:val="28"/>
                <w:szCs w:val="28"/>
              </w:rPr>
            </w:pPr>
            <w:r>
              <w:rPr>
                <w:rFonts w:ascii="Curlz MT" w:hAnsi="Curlz MT"/>
                <w:sz w:val="28"/>
                <w:szCs w:val="28"/>
              </w:rPr>
              <w:t xml:space="preserve">  </w:t>
            </w:r>
          </w:p>
        </w:tc>
      </w:tr>
    </w:tbl>
    <w:p w:rsidR="00F13173" w:rsidRDefault="00F13173" w:rsidP="00F13173">
      <w:pPr>
        <w:spacing w:after="0"/>
        <w:rPr>
          <w:rFonts w:ascii="Curlz MT" w:hAnsi="Curlz MT"/>
          <w:sz w:val="28"/>
          <w:szCs w:val="28"/>
        </w:rPr>
      </w:pPr>
    </w:p>
    <w:p w:rsidR="00F13173" w:rsidRDefault="00F13173" w:rsidP="00F13173">
      <w:pPr>
        <w:spacing w:after="0"/>
        <w:rPr>
          <w:rFonts w:ascii="Curlz MT" w:hAnsi="Curlz MT"/>
          <w:sz w:val="28"/>
          <w:szCs w:val="28"/>
        </w:rPr>
      </w:pPr>
      <w:r>
        <w:rPr>
          <w:rFonts w:ascii="Curlz MT" w:hAnsi="Curlz MT"/>
          <w:sz w:val="28"/>
          <w:szCs w:val="28"/>
        </w:rPr>
        <w:t xml:space="preserve">Observation and Conference Notes: </w:t>
      </w:r>
    </w:p>
    <w:tbl>
      <w:tblPr>
        <w:tblStyle w:val="TableGrid"/>
        <w:tblW w:w="0" w:type="auto"/>
        <w:tblLook w:val="04A0"/>
      </w:tblPr>
      <w:tblGrid>
        <w:gridCol w:w="1098"/>
        <w:gridCol w:w="3960"/>
        <w:gridCol w:w="4518"/>
      </w:tblGrid>
      <w:tr w:rsidR="00F13173" w:rsidTr="00F13173">
        <w:tc>
          <w:tcPr>
            <w:tcW w:w="1098" w:type="dxa"/>
          </w:tcPr>
          <w:p w:rsidR="00F13173" w:rsidRDefault="00F13173" w:rsidP="00F13173">
            <w:pPr>
              <w:jc w:val="center"/>
              <w:rPr>
                <w:rFonts w:ascii="Curlz MT" w:hAnsi="Curlz MT"/>
                <w:sz w:val="28"/>
                <w:szCs w:val="28"/>
              </w:rPr>
            </w:pPr>
            <w:r>
              <w:rPr>
                <w:rFonts w:ascii="Curlz MT" w:hAnsi="Curlz MT"/>
                <w:sz w:val="28"/>
                <w:szCs w:val="28"/>
              </w:rPr>
              <w:t>Date</w:t>
            </w:r>
          </w:p>
        </w:tc>
        <w:tc>
          <w:tcPr>
            <w:tcW w:w="3960" w:type="dxa"/>
          </w:tcPr>
          <w:p w:rsidR="00F13173" w:rsidRDefault="00F13173" w:rsidP="00F13173">
            <w:pPr>
              <w:jc w:val="center"/>
              <w:rPr>
                <w:rFonts w:ascii="Curlz MT" w:hAnsi="Curlz MT"/>
                <w:sz w:val="28"/>
                <w:szCs w:val="28"/>
              </w:rPr>
            </w:pPr>
            <w:r>
              <w:rPr>
                <w:rFonts w:ascii="Curlz MT" w:hAnsi="Curlz MT"/>
                <w:sz w:val="28"/>
                <w:szCs w:val="28"/>
              </w:rPr>
              <w:t>Observation and Instruction</w:t>
            </w:r>
          </w:p>
        </w:tc>
        <w:tc>
          <w:tcPr>
            <w:tcW w:w="4518" w:type="dxa"/>
          </w:tcPr>
          <w:p w:rsidR="00F13173" w:rsidRDefault="00F13173" w:rsidP="00F13173">
            <w:pPr>
              <w:jc w:val="center"/>
              <w:rPr>
                <w:rFonts w:ascii="Curlz MT" w:hAnsi="Curlz MT"/>
                <w:sz w:val="28"/>
                <w:szCs w:val="28"/>
              </w:rPr>
            </w:pPr>
            <w:r>
              <w:rPr>
                <w:rFonts w:ascii="Curlz MT" w:hAnsi="Curlz MT"/>
                <w:sz w:val="28"/>
                <w:szCs w:val="28"/>
              </w:rPr>
              <w:t>Goal and Steps to Meet Goal</w:t>
            </w:r>
          </w:p>
        </w:tc>
      </w:tr>
      <w:tr w:rsidR="00F13173" w:rsidTr="00F13173">
        <w:tc>
          <w:tcPr>
            <w:tcW w:w="1098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  <w:tc>
          <w:tcPr>
            <w:tcW w:w="3960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  <w:tc>
          <w:tcPr>
            <w:tcW w:w="4518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</w:tr>
      <w:tr w:rsidR="00F13173" w:rsidTr="00F13173">
        <w:tc>
          <w:tcPr>
            <w:tcW w:w="1098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  <w:tc>
          <w:tcPr>
            <w:tcW w:w="3960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  <w:tc>
          <w:tcPr>
            <w:tcW w:w="4518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</w:tr>
      <w:tr w:rsidR="00F13173" w:rsidTr="00F13173">
        <w:tc>
          <w:tcPr>
            <w:tcW w:w="1098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  <w:tc>
          <w:tcPr>
            <w:tcW w:w="3960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  <w:tc>
          <w:tcPr>
            <w:tcW w:w="4518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</w:tr>
      <w:tr w:rsidR="00F13173" w:rsidTr="00F13173">
        <w:tc>
          <w:tcPr>
            <w:tcW w:w="1098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  <w:tc>
          <w:tcPr>
            <w:tcW w:w="3960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  <w:tc>
          <w:tcPr>
            <w:tcW w:w="4518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</w:tr>
      <w:tr w:rsidR="00F13173" w:rsidTr="00F13173">
        <w:tc>
          <w:tcPr>
            <w:tcW w:w="1098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  <w:tc>
          <w:tcPr>
            <w:tcW w:w="3960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  <w:tc>
          <w:tcPr>
            <w:tcW w:w="4518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</w:tr>
      <w:tr w:rsidR="00F13173" w:rsidTr="00F13173">
        <w:tc>
          <w:tcPr>
            <w:tcW w:w="1098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  <w:tc>
          <w:tcPr>
            <w:tcW w:w="3960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  <w:tc>
          <w:tcPr>
            <w:tcW w:w="4518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</w:tr>
      <w:tr w:rsidR="00F13173" w:rsidTr="00F13173">
        <w:tc>
          <w:tcPr>
            <w:tcW w:w="1098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  <w:tc>
          <w:tcPr>
            <w:tcW w:w="3960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  <w:tc>
          <w:tcPr>
            <w:tcW w:w="4518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</w:tr>
      <w:tr w:rsidR="00F13173" w:rsidTr="00F13173">
        <w:tc>
          <w:tcPr>
            <w:tcW w:w="1098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  <w:tc>
          <w:tcPr>
            <w:tcW w:w="3960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  <w:tc>
          <w:tcPr>
            <w:tcW w:w="4518" w:type="dxa"/>
          </w:tcPr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  <w:p w:rsidR="00F13173" w:rsidRDefault="00F13173" w:rsidP="00F13173">
            <w:pPr>
              <w:rPr>
                <w:rFonts w:ascii="Curlz MT" w:hAnsi="Curlz MT"/>
                <w:sz w:val="28"/>
                <w:szCs w:val="28"/>
              </w:rPr>
            </w:pPr>
          </w:p>
        </w:tc>
      </w:tr>
    </w:tbl>
    <w:p w:rsidR="00F13173" w:rsidRPr="00F13173" w:rsidRDefault="00F13173" w:rsidP="00F13173">
      <w:pPr>
        <w:spacing w:after="0"/>
        <w:rPr>
          <w:rFonts w:ascii="Curlz MT" w:hAnsi="Curlz MT"/>
          <w:sz w:val="28"/>
          <w:szCs w:val="28"/>
        </w:rPr>
      </w:pPr>
    </w:p>
    <w:p w:rsidR="00F13173" w:rsidRPr="00F13173" w:rsidRDefault="00F13173">
      <w:pPr>
        <w:rPr>
          <w:rFonts w:ascii="Bradley Hand ITC" w:hAnsi="Bradley Hand ITC"/>
          <w:sz w:val="28"/>
          <w:szCs w:val="28"/>
        </w:rPr>
      </w:pPr>
    </w:p>
    <w:sectPr w:rsidR="00F13173" w:rsidRPr="00F13173" w:rsidSect="00105C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75F" w:rsidRDefault="00C6175F" w:rsidP="006B2E04">
      <w:pPr>
        <w:spacing w:after="0" w:line="240" w:lineRule="auto"/>
      </w:pPr>
      <w:r>
        <w:separator/>
      </w:r>
    </w:p>
  </w:endnote>
  <w:endnote w:type="continuationSeparator" w:id="0">
    <w:p w:rsidR="00C6175F" w:rsidRDefault="00C6175F" w:rsidP="006B2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04" w:rsidRDefault="006B2E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04" w:rsidRDefault="005208CD">
    <w:pPr>
      <w:pStyle w:val="Footer"/>
    </w:pPr>
    <w:r>
      <w:t xml:space="preserve">Original Source: CAFÉ. </w:t>
    </w:r>
    <w:r>
      <w:t xml:space="preserve">Modified for classroom use.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04" w:rsidRDefault="006B2E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75F" w:rsidRDefault="00C6175F" w:rsidP="006B2E04">
      <w:pPr>
        <w:spacing w:after="0" w:line="240" w:lineRule="auto"/>
      </w:pPr>
      <w:r>
        <w:separator/>
      </w:r>
    </w:p>
  </w:footnote>
  <w:footnote w:type="continuationSeparator" w:id="0">
    <w:p w:rsidR="00C6175F" w:rsidRDefault="00C6175F" w:rsidP="006B2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04" w:rsidRDefault="006B2E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04" w:rsidRDefault="006B2E0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04" w:rsidRDefault="006B2E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D27E5"/>
    <w:multiLevelType w:val="hybridMultilevel"/>
    <w:tmpl w:val="8D6E5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B0371C"/>
    <w:multiLevelType w:val="hybridMultilevel"/>
    <w:tmpl w:val="FAECC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3173"/>
    <w:rsid w:val="00105CF7"/>
    <w:rsid w:val="005208CD"/>
    <w:rsid w:val="00600F69"/>
    <w:rsid w:val="00635ACF"/>
    <w:rsid w:val="006B2E04"/>
    <w:rsid w:val="00B43743"/>
    <w:rsid w:val="00C6175F"/>
    <w:rsid w:val="00F13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3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31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B2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2E04"/>
  </w:style>
  <w:style w:type="paragraph" w:styleId="Footer">
    <w:name w:val="footer"/>
    <w:basedOn w:val="Normal"/>
    <w:link w:val="FooterChar"/>
    <w:uiPriority w:val="99"/>
    <w:unhideWhenUsed/>
    <w:rsid w:val="006B2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E04"/>
  </w:style>
  <w:style w:type="paragraph" w:styleId="BalloonText">
    <w:name w:val="Balloon Text"/>
    <w:basedOn w:val="Normal"/>
    <w:link w:val="BalloonTextChar"/>
    <w:uiPriority w:val="99"/>
    <w:semiHidden/>
    <w:unhideWhenUsed/>
    <w:rsid w:val="006B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E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4</cp:revision>
  <dcterms:created xsi:type="dcterms:W3CDTF">2011-07-27T22:08:00Z</dcterms:created>
  <dcterms:modified xsi:type="dcterms:W3CDTF">2011-07-27T22:14:00Z</dcterms:modified>
</cp:coreProperties>
</file>